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江西省美术馆藏品征集意向信息填报表</w:t>
      </w:r>
    </w:p>
    <w:tbl>
      <w:tblPr>
        <w:tblStyle w:val="3"/>
        <w:tblpPr w:leftFromText="180" w:rightFromText="180" w:vertAnchor="text" w:horzAnchor="margin" w:tblpY="377"/>
        <w:tblW w:w="923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2350"/>
        <w:gridCol w:w="2384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pacing w:val="8"/>
                <w:sz w:val="32"/>
                <w:szCs w:val="32"/>
                <w:shd w:val="clear" w:color="auto" w:fill="FFFFFF"/>
              </w:rPr>
              <w:t>作者</w:t>
            </w:r>
          </w:p>
        </w:tc>
        <w:tc>
          <w:tcPr>
            <w:tcW w:w="2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8"/>
                <w:kern w:val="0"/>
                <w:sz w:val="32"/>
                <w:szCs w:val="32"/>
              </w:rPr>
              <w:t>名称</w:t>
            </w:r>
          </w:p>
        </w:tc>
        <w:tc>
          <w:tcPr>
            <w:tcW w:w="23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8"/>
                <w:kern w:val="0"/>
                <w:sz w:val="32"/>
                <w:szCs w:val="32"/>
              </w:rPr>
              <w:t>类别</w:t>
            </w:r>
          </w:p>
        </w:tc>
        <w:tc>
          <w:tcPr>
            <w:tcW w:w="2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8"/>
                <w:kern w:val="0"/>
                <w:sz w:val="32"/>
                <w:szCs w:val="32"/>
              </w:rPr>
              <w:t>尺寸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22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2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000000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8"/>
                <w:kern w:val="0"/>
                <w:sz w:val="32"/>
                <w:szCs w:val="32"/>
              </w:rPr>
              <w:t>完残情况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8"/>
                <w:kern w:val="0"/>
                <w:sz w:val="32"/>
                <w:szCs w:val="32"/>
              </w:rPr>
              <w:t>来源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  <w:t>年代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32"/>
                <w:szCs w:val="32"/>
              </w:rPr>
              <w:t>材质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2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</w:trPr>
        <w:tc>
          <w:tcPr>
            <w:tcW w:w="22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8"/>
                <w:kern w:val="0"/>
                <w:sz w:val="32"/>
                <w:szCs w:val="32"/>
              </w:rPr>
              <w:t>图片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2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8"/>
                <w:kern w:val="0"/>
                <w:sz w:val="32"/>
                <w:szCs w:val="32"/>
              </w:rPr>
              <w:t>备注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idowControl/>
        <w:spacing w:beforeAutospacing="0" w:afterAutospacing="0" w:line="600" w:lineRule="exact"/>
        <w:jc w:val="both"/>
        <w:rPr>
          <w:rFonts w:ascii="仿宋_GB2312" w:hAnsi="微软雅黑" w:eastAsia="仿宋_GB2312" w:cs="宋体"/>
          <w:color w:val="00000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 xml:space="preserve">作品拥有人（签名）/单位（公章）：    </w:t>
      </w:r>
    </w:p>
    <w:p>
      <w:pPr>
        <w:pStyle w:val="2"/>
        <w:widowControl/>
        <w:spacing w:beforeAutospacing="0" w:afterAutospacing="0" w:line="600" w:lineRule="exact"/>
        <w:jc w:val="both"/>
        <w:rPr>
          <w:rFonts w:ascii="仿宋_GB2312" w:hAnsi="微软雅黑" w:eastAsia="仿宋_GB2312" w:cs="宋体"/>
          <w:color w:val="00000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联系电话：</w:t>
      </w:r>
      <w:r>
        <w:rPr>
          <w:rFonts w:ascii="仿宋_GB2312" w:hAnsi="微软雅黑" w:eastAsia="仿宋_GB2312" w:cs="宋体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联系地址：</w:t>
      </w:r>
    </w:p>
    <w:p>
      <w:pPr>
        <w:pStyle w:val="2"/>
        <w:widowControl/>
        <w:spacing w:beforeAutospacing="0" w:afterAutospacing="0" w:line="600" w:lineRule="exact"/>
        <w:ind w:firstLine="4800" w:firstLineChars="1500"/>
        <w:jc w:val="both"/>
        <w:rPr>
          <w:rFonts w:ascii="仿宋_GB2312" w:hAnsi="微软雅黑" w:eastAsia="仿宋_GB2312" w:cs="宋体"/>
          <w:color w:val="00000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日期：</w:t>
      </w:r>
    </w:p>
    <w:p>
      <w:r>
        <w:rPr>
          <w:rFonts w:hint="eastAsia" w:ascii="仿宋_GB2312" w:hAnsi="仿宋" w:eastAsia="仿宋_GB2312"/>
          <w:sz w:val="24"/>
        </w:rPr>
        <w:t>注：该作品被江西省美术馆收藏后，其所有权归属国家，由江西省美术馆代表国家行使。双方约定，作者和江西省美术馆均拥有该作品的展示权、出版发行权、汇编权、信息网络传播权、商业授权等知识产权，艺术衍生品开发权等相关权利，并享有以上所有权利的收益。在行使权利过程中如有冲突和争议，由江西省美术馆优先行使权利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58"/>
    <w:rsid w:val="00617858"/>
    <w:rsid w:val="00F334EA"/>
    <w:rsid w:val="107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2020-12-25T08:24:00Z</dcterms:created>
  <dc:creator>TT1993</dc:creator>
  <cp:lastModifiedBy>大川</cp:lastModifiedBy>
  <dcterms:modified xsi:type="dcterms:W3CDTF">2020-12-25T09:03:17Z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